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09E3" w:rsidRPr="00A909E3" w:rsidRDefault="00A909E3" w:rsidP="00A909E3">
      <w:pPr>
        <w:jc w:val="center"/>
        <w:rPr>
          <w:b/>
          <w:bCs/>
        </w:rPr>
      </w:pPr>
      <w:r w:rsidRPr="00A909E3">
        <w:rPr>
          <w:b/>
          <w:bCs/>
        </w:rPr>
        <w:t>ИНФОРМИРОВАННОЕ СОГЛАСИЕ</w:t>
      </w:r>
    </w:p>
    <w:p w:rsidR="00A909E3" w:rsidRPr="00A909E3" w:rsidRDefault="00A909E3" w:rsidP="00A909E3">
      <w:pPr>
        <w:jc w:val="center"/>
        <w:rPr>
          <w:b/>
          <w:bCs/>
        </w:rPr>
      </w:pPr>
      <w:r w:rsidRPr="00A909E3">
        <w:rPr>
          <w:b/>
          <w:bCs/>
        </w:rPr>
        <w:t>НА УЧАСТИЕ В ИССЛЕДОВАНИИ</w:t>
      </w:r>
    </w:p>
    <w:p w:rsidR="00A909E3" w:rsidRPr="00A909E3" w:rsidRDefault="00A909E3" w:rsidP="00A909E3"/>
    <w:p w:rsidR="00A909E3" w:rsidRPr="00A909E3" w:rsidRDefault="00A909E3" w:rsidP="00A909E3">
      <w:pPr>
        <w:jc w:val="both"/>
      </w:pPr>
      <w:r w:rsidRPr="00A909E3">
        <w:t>Совершеннолетний участник________________________________________________</w:t>
      </w:r>
    </w:p>
    <w:p w:rsidR="00A909E3" w:rsidRPr="00A909E3" w:rsidRDefault="00A909E3" w:rsidP="00A909E3">
      <w:pPr>
        <w:jc w:val="both"/>
        <w:rPr>
          <w:b/>
        </w:rPr>
      </w:pPr>
      <w:r w:rsidRPr="00A909E3">
        <w:rPr>
          <w:b/>
        </w:rPr>
        <w:t>Главный исследователь:</w:t>
      </w:r>
      <w:r w:rsidRPr="00A909E3">
        <w:rPr>
          <w:b/>
        </w:rPr>
        <w:tab/>
      </w:r>
    </w:p>
    <w:p w:rsidR="00A909E3" w:rsidRPr="00A909E3" w:rsidRDefault="00A909E3" w:rsidP="00A909E3">
      <w:pPr>
        <w:numPr>
          <w:ilvl w:val="0"/>
          <w:numId w:val="2"/>
        </w:numPr>
        <w:jc w:val="both"/>
      </w:pPr>
      <w:proofErr w:type="spellStart"/>
      <w:r w:rsidRPr="00A909E3">
        <w:t>Кадесова</w:t>
      </w:r>
      <w:proofErr w:type="spellEnd"/>
      <w:r w:rsidRPr="00A909E3">
        <w:t xml:space="preserve"> </w:t>
      </w:r>
      <w:proofErr w:type="spellStart"/>
      <w:r w:rsidRPr="00A909E3">
        <w:t>Еркежан</w:t>
      </w:r>
      <w:proofErr w:type="spellEnd"/>
      <w:r w:rsidRPr="00A909E3">
        <w:t xml:space="preserve"> </w:t>
      </w:r>
      <w:proofErr w:type="spellStart"/>
      <w:r w:rsidRPr="00A909E3">
        <w:t>Бауыржанкызы</w:t>
      </w:r>
      <w:proofErr w:type="spellEnd"/>
      <w:r w:rsidRPr="00A909E3">
        <w:t xml:space="preserve"> – ведущий специалист центра глобального здравоохранения;</w:t>
      </w:r>
    </w:p>
    <w:p w:rsidR="00A909E3" w:rsidRPr="00A909E3" w:rsidRDefault="00A909E3" w:rsidP="00A909E3">
      <w:pPr>
        <w:numPr>
          <w:ilvl w:val="0"/>
          <w:numId w:val="2"/>
        </w:numPr>
        <w:jc w:val="both"/>
      </w:pPr>
      <w:r w:rsidRPr="00A909E3">
        <w:t>Сидоркина Юлия Сергеевна – руководитель центра глобального здравоохранения.</w:t>
      </w:r>
    </w:p>
    <w:p w:rsidR="00A909E3" w:rsidRPr="00A909E3" w:rsidRDefault="00A909E3" w:rsidP="00A909E3">
      <w:pPr>
        <w:jc w:val="both"/>
      </w:pPr>
      <w:r w:rsidRPr="00A909E3">
        <w:rPr>
          <w:b/>
        </w:rPr>
        <w:t>Организация-спонсор:</w:t>
      </w:r>
      <w:r w:rsidRPr="00A909E3">
        <w:t xml:space="preserve"> Всемирный Банк</w:t>
      </w:r>
    </w:p>
    <w:p w:rsidR="00A909E3" w:rsidRPr="00A909E3" w:rsidRDefault="00A909E3" w:rsidP="00A909E3">
      <w:pPr>
        <w:jc w:val="both"/>
        <w:rPr>
          <w:b/>
        </w:rPr>
      </w:pPr>
      <w:r w:rsidRPr="00A909E3">
        <w:rPr>
          <w:b/>
        </w:rPr>
        <w:t>Номер протокола исследования:</w:t>
      </w:r>
    </w:p>
    <w:p w:rsidR="00A909E3" w:rsidRPr="00A909E3" w:rsidRDefault="00A909E3" w:rsidP="00A909E3">
      <w:pPr>
        <w:jc w:val="both"/>
      </w:pPr>
      <w:r w:rsidRPr="00A909E3">
        <w:rPr>
          <w:b/>
        </w:rPr>
        <w:t>Организация, инициирующая исследование:</w:t>
      </w:r>
      <w:r w:rsidRPr="00A909E3">
        <w:t xml:space="preserve"> Республиканский центр развития здравоохранения</w:t>
      </w:r>
    </w:p>
    <w:p w:rsidR="00A909E3" w:rsidRPr="00A909E3" w:rsidRDefault="00A909E3" w:rsidP="00A909E3">
      <w:pPr>
        <w:jc w:val="both"/>
      </w:pPr>
      <w:r w:rsidRPr="00A909E3">
        <w:rPr>
          <w:b/>
        </w:rPr>
        <w:t>Название исследования:</w:t>
      </w:r>
      <w:r w:rsidRPr="00A909E3">
        <w:t xml:space="preserve"> Разработка рекомендаций по вовлечению в управление качеством неправительственных организаций по защите прав пациентов.</w:t>
      </w:r>
    </w:p>
    <w:p w:rsidR="00A909E3" w:rsidRPr="00A909E3" w:rsidRDefault="00A909E3" w:rsidP="00A909E3">
      <w:pPr>
        <w:jc w:val="both"/>
        <w:rPr>
          <w:b/>
        </w:rPr>
      </w:pPr>
      <w:r w:rsidRPr="00A909E3">
        <w:rPr>
          <w:b/>
        </w:rPr>
        <w:t>ИНФОРМАЦИЯ ДЛЯ УЧАСТНИКА ИССЛЕДОВАНИЯ</w:t>
      </w:r>
    </w:p>
    <w:p w:rsidR="00A909E3" w:rsidRPr="00A909E3" w:rsidRDefault="00A909E3" w:rsidP="00A909E3">
      <w:pPr>
        <w:jc w:val="both"/>
      </w:pPr>
      <w:r w:rsidRPr="00A909E3">
        <w:t xml:space="preserve">Мы приглашаем Вас к участию в научном исследовании, проводимому в Республиканском центре развития здравоохранения.  Исследование финансируется Всемирным Банком. </w:t>
      </w:r>
    </w:p>
    <w:p w:rsidR="00A909E3" w:rsidRPr="00A909E3" w:rsidRDefault="00A909E3" w:rsidP="00A909E3">
      <w:pPr>
        <w:jc w:val="both"/>
      </w:pPr>
      <w:r w:rsidRPr="00A909E3">
        <w:t>Мы хотим, чтобы Вы знали, что:</w:t>
      </w:r>
    </w:p>
    <w:p w:rsidR="00A909E3" w:rsidRPr="00A909E3" w:rsidRDefault="00A909E3" w:rsidP="00A909E3">
      <w:pPr>
        <w:numPr>
          <w:ilvl w:val="0"/>
          <w:numId w:val="1"/>
        </w:numPr>
        <w:jc w:val="both"/>
      </w:pPr>
      <w:r w:rsidRPr="00A909E3">
        <w:t>Участие в этом исследовании является добровольным.</w:t>
      </w:r>
    </w:p>
    <w:p w:rsidR="00A909E3" w:rsidRPr="00A909E3" w:rsidRDefault="00A909E3" w:rsidP="00A909E3">
      <w:pPr>
        <w:numPr>
          <w:ilvl w:val="0"/>
          <w:numId w:val="1"/>
        </w:numPr>
        <w:jc w:val="both"/>
      </w:pPr>
      <w:r w:rsidRPr="00A909E3">
        <w:t xml:space="preserve">Вы можете отказаться от участия в исследовании или выйти из него в любое время. </w:t>
      </w:r>
    </w:p>
    <w:p w:rsidR="00A909E3" w:rsidRPr="00A909E3" w:rsidRDefault="00A909E3" w:rsidP="00A909E3">
      <w:pPr>
        <w:numPr>
          <w:ilvl w:val="0"/>
          <w:numId w:val="1"/>
        </w:numPr>
        <w:jc w:val="both"/>
        <w:rPr>
          <w:b/>
        </w:rPr>
      </w:pPr>
      <w:r w:rsidRPr="00A909E3">
        <w:t>Возможно, Ваше участие в исследовании не принесёт Вам дополнительной пользы.</w:t>
      </w:r>
      <w:r w:rsidRPr="00A909E3">
        <w:br/>
        <w:t>Однако в результате исследования мы можем получить знания, которые в будущем принесут</w:t>
      </w:r>
    </w:p>
    <w:p w:rsidR="00A909E3" w:rsidRPr="00A909E3" w:rsidRDefault="00A909E3" w:rsidP="00A909E3">
      <w:pPr>
        <w:jc w:val="both"/>
        <w:rPr>
          <w:b/>
        </w:rPr>
      </w:pPr>
      <w:r w:rsidRPr="00A909E3">
        <w:rPr>
          <w:lang w:val="en-US"/>
        </w:rPr>
        <mc:AlternateContent>
          <mc:Choice Requires="wps">
            <w:drawing>
              <wp:anchor distT="0" distB="0" distL="114300" distR="114300" simplePos="0" relativeHeight="251659264" behindDoc="0" locked="0" layoutInCell="1" allowOverlap="1" wp14:anchorId="4530F2CF" wp14:editId="01DFBFAD">
                <wp:simplePos x="0" y="0"/>
                <wp:positionH relativeFrom="column">
                  <wp:posOffset>0</wp:posOffset>
                </wp:positionH>
                <wp:positionV relativeFrom="paragraph">
                  <wp:posOffset>140970</wp:posOffset>
                </wp:positionV>
                <wp:extent cx="5894070" cy="342900"/>
                <wp:effectExtent l="0" t="0" r="24130" b="38100"/>
                <wp:wrapNone/>
                <wp:docPr id="27"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4070" cy="342900"/>
                        </a:xfrm>
                        <a:prstGeom prst="rect">
                          <a:avLst/>
                        </a:prstGeom>
                        <a:solidFill>
                          <a:srgbClr val="D8D8D8"/>
                        </a:solidFill>
                        <a:ln w="9525">
                          <a:solidFill>
                            <a:srgbClr val="000000"/>
                          </a:solidFill>
                          <a:miter lim="800000"/>
                          <a:headEnd/>
                          <a:tailEnd/>
                        </a:ln>
                      </wps:spPr>
                      <wps:txbx>
                        <w:txbxContent>
                          <w:p w:rsidR="00A909E3" w:rsidRPr="002E5AFA" w:rsidRDefault="00A909E3" w:rsidP="00A909E3">
                            <w:pPr>
                              <w:rPr>
                                <w:b/>
                              </w:rPr>
                            </w:pPr>
                            <w:r w:rsidRPr="002E5AFA">
                              <w:rPr>
                                <w:b/>
                              </w:rPr>
                              <w:t>ОПИСАНИЕ ИССЛЕДОВАНИЯ:</w:t>
                            </w:r>
                          </w:p>
                          <w:p w:rsidR="00A909E3" w:rsidRDefault="00A909E3" w:rsidP="00A909E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7" o:spid="_x0000_s1026" style="position:absolute;left:0;text-align:left;margin-left:0;margin-top:11.1pt;width:464.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" fillcolor="#d8d8d8">
                <v:textbox>
                  <w:txbxContent>
                    <w:p w:rsidR="00A909E3" w:rsidRPr="002E5AFA" w:rsidRDefault="00A909E3" w:rsidP="00A909E3">
                      <w:pPr>
                        <w:rPr>
                          <w:b/>
                        </w:rPr>
                      </w:pPr>
                      <w:r w:rsidRPr="002E5AFA">
                        <w:rPr>
                          <w:b/>
                        </w:rPr>
                        <w:t>ОПИСАНИЕ ИССЛЕДОВАНИЯ:</w:t>
                      </w:r>
                    </w:p>
                    <w:p w:rsidR="00A909E3" w:rsidRDefault="00A909E3" w:rsidP="00A909E3"/>
                  </w:txbxContent>
                </v:textbox>
              </v:rect>
            </w:pict>
          </mc:Fallback>
        </mc:AlternateContent>
      </w:r>
    </w:p>
    <w:p w:rsidR="00A909E3" w:rsidRPr="00A909E3" w:rsidRDefault="00A909E3" w:rsidP="00A909E3">
      <w:pPr>
        <w:jc w:val="both"/>
      </w:pPr>
    </w:p>
    <w:p w:rsidR="00A909E3" w:rsidRDefault="00A909E3" w:rsidP="00A909E3">
      <w:pPr>
        <w:jc w:val="both"/>
      </w:pPr>
    </w:p>
    <w:p w:rsidR="00A909E3" w:rsidRPr="00A909E3" w:rsidRDefault="00A909E3" w:rsidP="00A909E3">
      <w:pPr>
        <w:jc w:val="both"/>
      </w:pPr>
    </w:p>
    <w:p w:rsidR="00A909E3" w:rsidRPr="00A909E3" w:rsidRDefault="00A909E3" w:rsidP="00A909E3">
      <w:pPr>
        <w:jc w:val="both"/>
      </w:pPr>
      <w:r w:rsidRPr="00A909E3">
        <w:tab/>
        <w:t xml:space="preserve">Исследование по вовлечению </w:t>
      </w:r>
      <w:proofErr w:type="spellStart"/>
      <w:r w:rsidRPr="00A909E3">
        <w:t>пациентских</w:t>
      </w:r>
      <w:proofErr w:type="spellEnd"/>
      <w:r w:rsidRPr="00A909E3">
        <w:t xml:space="preserve"> НПО будет проводиться один раз. Следовательно, для изучения мнения НПО будет использован </w:t>
      </w:r>
      <w:r w:rsidRPr="00A909E3">
        <w:rPr>
          <w:b/>
        </w:rPr>
        <w:t>поперечно-</w:t>
      </w:r>
      <w:proofErr w:type="spellStart"/>
      <w:r w:rsidRPr="00A909E3">
        <w:rPr>
          <w:b/>
        </w:rPr>
        <w:t>срезовый</w:t>
      </w:r>
      <w:proofErr w:type="spellEnd"/>
      <w:r w:rsidRPr="00A909E3">
        <w:rPr>
          <w:b/>
        </w:rPr>
        <w:t xml:space="preserve"> опрос.</w:t>
      </w:r>
      <w:r w:rsidRPr="00A909E3">
        <w:t xml:space="preserve"> </w:t>
      </w:r>
      <w:r w:rsidRPr="00A909E3">
        <w:rPr>
          <w:b/>
        </w:rPr>
        <w:t>Поперчено-</w:t>
      </w:r>
      <w:proofErr w:type="spellStart"/>
      <w:r w:rsidRPr="00A909E3">
        <w:rPr>
          <w:b/>
        </w:rPr>
        <w:t>срезовый</w:t>
      </w:r>
      <w:proofErr w:type="spellEnd"/>
      <w:r w:rsidRPr="00A909E3">
        <w:rPr>
          <w:b/>
        </w:rPr>
        <w:t xml:space="preserve"> опрос (</w:t>
      </w:r>
      <w:proofErr w:type="spellStart"/>
      <w:r w:rsidRPr="00A909E3">
        <w:rPr>
          <w:b/>
        </w:rPr>
        <w:t>cross-sectional</w:t>
      </w:r>
      <w:proofErr w:type="spellEnd"/>
      <w:r w:rsidRPr="00A909E3">
        <w:rPr>
          <w:b/>
        </w:rPr>
        <w:t xml:space="preserve"> </w:t>
      </w:r>
      <w:proofErr w:type="spellStart"/>
      <w:r w:rsidRPr="00A909E3">
        <w:rPr>
          <w:b/>
        </w:rPr>
        <w:t>survey</w:t>
      </w:r>
      <w:proofErr w:type="spellEnd"/>
      <w:r w:rsidRPr="00A909E3">
        <w:rPr>
          <w:b/>
        </w:rPr>
        <w:t>)</w:t>
      </w:r>
      <w:r w:rsidRPr="00A909E3">
        <w:t xml:space="preserve"> используется в исследованных, которые проводятся только один раз в определенный момент времени. Такой вид опроса предоставляют информацию о том, что происходит в опрошенной группе в это конкретное время. Они обычно принимают описательную форму, в которой описывается поведение или отношение группы к определенным вопросам. </w:t>
      </w:r>
    </w:p>
    <w:p w:rsidR="00A909E3" w:rsidRPr="00A909E3" w:rsidRDefault="00A909E3" w:rsidP="00A909E3">
      <w:pPr>
        <w:jc w:val="both"/>
      </w:pPr>
      <w:r w:rsidRPr="00A909E3">
        <w:tab/>
        <w:t xml:space="preserve">Для изучения </w:t>
      </w:r>
      <w:r w:rsidRPr="00A909E3">
        <w:rPr>
          <w:lang w:val="kk-KZ"/>
        </w:rPr>
        <w:t xml:space="preserve">деятельности </w:t>
      </w:r>
      <w:proofErr w:type="spellStart"/>
      <w:r w:rsidRPr="00A909E3">
        <w:t>пациентских</w:t>
      </w:r>
      <w:proofErr w:type="spellEnd"/>
      <w:r w:rsidRPr="00A909E3">
        <w:t xml:space="preserve"> НПО в Республике Казахстан исследователями будет проведено интервьюирование представителей НПО посредством фокус-групп.</w:t>
      </w:r>
      <w:r w:rsidRPr="00A909E3">
        <w:rPr>
          <w:vertAlign w:val="superscript"/>
        </w:rPr>
        <w:footnoteReference w:id="1"/>
      </w:r>
      <w:r w:rsidRPr="00A909E3">
        <w:t xml:space="preserve"> В рамках исследования будет проведено три фокус-группы в городах </w:t>
      </w:r>
      <w:proofErr w:type="spellStart"/>
      <w:r w:rsidRPr="00A909E3">
        <w:t>Нур</w:t>
      </w:r>
      <w:proofErr w:type="spellEnd"/>
      <w:r w:rsidRPr="00A909E3">
        <w:t xml:space="preserve">-Султан, Алматы, Шымкент.  Вместе с тем, </w:t>
      </w:r>
      <w:proofErr w:type="spellStart"/>
      <w:r w:rsidRPr="00A909E3">
        <w:t>пациентским</w:t>
      </w:r>
      <w:proofErr w:type="spellEnd"/>
      <w:r w:rsidRPr="00A909E3">
        <w:t xml:space="preserve"> НПО будет направлена анкета, состоящая из закрытых и открытых вопросов.    </w:t>
      </w:r>
    </w:p>
    <w:p w:rsidR="00A909E3" w:rsidRPr="00A909E3" w:rsidRDefault="00A909E3" w:rsidP="00A909E3">
      <w:pPr>
        <w:jc w:val="both"/>
      </w:pPr>
    </w:p>
    <w:p w:rsidR="00A909E3" w:rsidRPr="00A909E3" w:rsidRDefault="00A909E3" w:rsidP="00A909E3">
      <w:pPr>
        <w:jc w:val="both"/>
      </w:pPr>
      <w:r w:rsidRPr="00A909E3">
        <w:rPr>
          <w:lang w:val="en-US"/>
        </w:rPr>
        <w:lastRenderedPageBreak/>
        <mc:AlternateContent>
          <mc:Choice Requires="wps">
            <w:drawing>
              <wp:anchor distT="0" distB="0" distL="114300" distR="114300" simplePos="0" relativeHeight="251660288" behindDoc="0" locked="0" layoutInCell="1" allowOverlap="1" wp14:anchorId="24DF87C8" wp14:editId="2E68DB8C">
                <wp:simplePos x="0" y="0"/>
                <wp:positionH relativeFrom="column">
                  <wp:posOffset>0</wp:posOffset>
                </wp:positionH>
                <wp:positionV relativeFrom="paragraph">
                  <wp:posOffset>-114300</wp:posOffset>
                </wp:positionV>
                <wp:extent cx="5894070" cy="342900"/>
                <wp:effectExtent l="0" t="0" r="24130" b="38100"/>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4070" cy="342900"/>
                        </a:xfrm>
                        <a:prstGeom prst="rect">
                          <a:avLst/>
                        </a:prstGeom>
                        <a:solidFill>
                          <a:srgbClr val="D8D8D8"/>
                        </a:solidFill>
                        <a:ln w="9525">
                          <a:solidFill>
                            <a:srgbClr val="000000"/>
                          </a:solidFill>
                          <a:miter lim="800000"/>
                          <a:headEnd/>
                          <a:tailEnd/>
                        </a:ln>
                      </wps:spPr>
                      <wps:txbx>
                        <w:txbxContent>
                          <w:p w:rsidR="00A909E3" w:rsidRPr="002E5AFA" w:rsidRDefault="00A909E3" w:rsidP="00A909E3">
                            <w:pPr>
                              <w:rPr>
                                <w:b/>
                              </w:rPr>
                            </w:pPr>
                            <w:r w:rsidRPr="002E5AFA">
                              <w:rPr>
                                <w:b/>
                              </w:rPr>
                              <w:t>УСЛОВИЯ ОПЛАТЫ/ВОЗМОЖНЫЕ РАСХОДЫ:</w:t>
                            </w:r>
                          </w:p>
                          <w:p w:rsidR="00A909E3" w:rsidRDefault="00A909E3" w:rsidP="00A909E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 o:spid="_x0000_s1027" style="position:absolute;left:0;text-align:left;margin-left:0;margin-top:-8.95pt;width:464.1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" fillcolor="#d8d8d8">
                <v:textbox>
                  <w:txbxContent>
                    <w:p w:rsidR="00A909E3" w:rsidRPr="002E5AFA" w:rsidRDefault="00A909E3" w:rsidP="00A909E3">
                      <w:pPr>
                        <w:rPr>
                          <w:b/>
                        </w:rPr>
                      </w:pPr>
                      <w:r w:rsidRPr="002E5AFA">
                        <w:rPr>
                          <w:b/>
                        </w:rPr>
                        <w:t>УСЛОВИЯ ОПЛАТЫ/ВОЗМОЖНЫЕ РАСХОДЫ:</w:t>
                      </w:r>
                    </w:p>
                    <w:p w:rsidR="00A909E3" w:rsidRDefault="00A909E3" w:rsidP="00A909E3"/>
                  </w:txbxContent>
                </v:textbox>
              </v:rect>
            </w:pict>
          </mc:Fallback>
        </mc:AlternateContent>
      </w:r>
    </w:p>
    <w:p w:rsidR="00A909E3" w:rsidRDefault="00A909E3" w:rsidP="00A909E3">
      <w:pPr>
        <w:jc w:val="both"/>
      </w:pPr>
      <w:r w:rsidRPr="00A909E3">
        <w:tab/>
      </w:r>
    </w:p>
    <w:p w:rsidR="00A909E3" w:rsidRPr="00A909E3" w:rsidRDefault="00A909E3" w:rsidP="00A909E3">
      <w:pPr>
        <w:jc w:val="both"/>
      </w:pPr>
      <w:r>
        <w:tab/>
      </w:r>
      <w:r w:rsidRPr="00A909E3">
        <w:t>Участие в исследовании не предполагает получение респондентом денежной или материальной компенсации, или какой-либо другой прямой выгоды. Однако, информация, полученная в ходе этого исследования, может в будущем принести пользу и Вам, и другим людям.</w:t>
      </w:r>
    </w:p>
    <w:p w:rsidR="00A909E3" w:rsidRPr="00A909E3" w:rsidRDefault="00A909E3" w:rsidP="00A909E3">
      <w:pPr>
        <w:jc w:val="both"/>
      </w:pPr>
      <w:r w:rsidRPr="00A909E3">
        <w:rPr>
          <w:lang w:val="en-US"/>
        </w:rPr>
        <mc:AlternateContent>
          <mc:Choice Requires="wps">
            <w:drawing>
              <wp:anchor distT="0" distB="0" distL="114300" distR="114300" simplePos="0" relativeHeight="251661312" behindDoc="0" locked="0" layoutInCell="1" allowOverlap="1" wp14:anchorId="2555A805" wp14:editId="621B7CDD">
                <wp:simplePos x="0" y="0"/>
                <wp:positionH relativeFrom="column">
                  <wp:posOffset>0</wp:posOffset>
                </wp:positionH>
                <wp:positionV relativeFrom="paragraph">
                  <wp:posOffset>170815</wp:posOffset>
                </wp:positionV>
                <wp:extent cx="5894070" cy="342900"/>
                <wp:effectExtent l="0" t="0" r="24130" b="38100"/>
                <wp:wrapNone/>
                <wp:docPr id="24" name="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4070" cy="342900"/>
                        </a:xfrm>
                        <a:prstGeom prst="rect">
                          <a:avLst/>
                        </a:prstGeom>
                        <a:solidFill>
                          <a:srgbClr val="D8D8D8"/>
                        </a:solidFill>
                        <a:ln w="9525">
                          <a:solidFill>
                            <a:srgbClr val="000000"/>
                          </a:solidFill>
                          <a:miter lim="800000"/>
                          <a:headEnd/>
                          <a:tailEnd/>
                        </a:ln>
                      </wps:spPr>
                      <wps:txbx>
                        <w:txbxContent>
                          <w:p w:rsidR="00A909E3" w:rsidRDefault="00A909E3" w:rsidP="00A909E3">
                            <w:pPr>
                              <w:rPr>
                                <w:b/>
                              </w:rPr>
                            </w:pPr>
                            <w:r w:rsidRPr="002E5AFA">
                              <w:rPr>
                                <w:b/>
                              </w:rPr>
                              <w:t>ПРЕДСКАЗУЕМЫЕ РИСКИ И НЕУДОБСТВА:</w:t>
                            </w:r>
                          </w:p>
                          <w:p w:rsidR="00A909E3" w:rsidRDefault="00A909E3" w:rsidP="00A909E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 o:spid="_x0000_s1028" style="position:absolute;left:0;text-align:left;margin-left:0;margin-top:13.45pt;width:464.1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" fillcolor="#d8d8d8">
                <v:textbox>
                  <w:txbxContent>
                    <w:p w:rsidR="00A909E3" w:rsidRDefault="00A909E3" w:rsidP="00A909E3">
                      <w:pPr>
                        <w:rPr>
                          <w:b/>
                        </w:rPr>
                      </w:pPr>
                      <w:r w:rsidRPr="002E5AFA">
                        <w:rPr>
                          <w:b/>
                        </w:rPr>
                        <w:t>ПРЕДСКАЗУЕМЫЕ РИСКИ И НЕУДОБСТВА:</w:t>
                      </w:r>
                    </w:p>
                    <w:p w:rsidR="00A909E3" w:rsidRDefault="00A909E3" w:rsidP="00A909E3"/>
                  </w:txbxContent>
                </v:textbox>
              </v:rect>
            </w:pict>
          </mc:Fallback>
        </mc:AlternateContent>
      </w:r>
    </w:p>
    <w:p w:rsidR="00A909E3" w:rsidRPr="00A909E3" w:rsidRDefault="00A909E3" w:rsidP="00A909E3">
      <w:pPr>
        <w:jc w:val="both"/>
      </w:pPr>
    </w:p>
    <w:p w:rsidR="00A909E3" w:rsidRPr="00A909E3" w:rsidRDefault="00A909E3" w:rsidP="00A909E3">
      <w:pPr>
        <w:jc w:val="both"/>
      </w:pPr>
    </w:p>
    <w:p w:rsidR="00A909E3" w:rsidRPr="00A909E3" w:rsidRDefault="00A909E3" w:rsidP="00A909E3">
      <w:pPr>
        <w:jc w:val="both"/>
      </w:pPr>
    </w:p>
    <w:p w:rsidR="00A909E3" w:rsidRPr="00A909E3" w:rsidRDefault="00A909E3" w:rsidP="00A909E3">
      <w:pPr>
        <w:jc w:val="both"/>
      </w:pPr>
      <w:r w:rsidRPr="00A909E3">
        <w:tab/>
        <w:t>Мнение респондента может не совпадать с мнением другие участников исследования.</w:t>
      </w:r>
    </w:p>
    <w:p w:rsidR="00A909E3" w:rsidRPr="00A909E3" w:rsidRDefault="00A909E3" w:rsidP="00A909E3">
      <w:pPr>
        <w:jc w:val="both"/>
      </w:pPr>
      <w:r w:rsidRPr="00A909E3">
        <w:rPr>
          <w:lang w:val="en-US"/>
        </w:rPr>
        <mc:AlternateContent>
          <mc:Choice Requires="wps">
            <w:drawing>
              <wp:anchor distT="0" distB="0" distL="114300" distR="114300" simplePos="0" relativeHeight="251665408" behindDoc="0" locked="0" layoutInCell="1" allowOverlap="1" wp14:anchorId="53921B34" wp14:editId="272A6977">
                <wp:simplePos x="0" y="0"/>
                <wp:positionH relativeFrom="column">
                  <wp:posOffset>0</wp:posOffset>
                </wp:positionH>
                <wp:positionV relativeFrom="paragraph">
                  <wp:posOffset>142240</wp:posOffset>
                </wp:positionV>
                <wp:extent cx="5894070" cy="342900"/>
                <wp:effectExtent l="0" t="0" r="24130" b="38100"/>
                <wp:wrapNone/>
                <wp:docPr id="37" name="Прямоугольник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4070" cy="342900"/>
                        </a:xfrm>
                        <a:prstGeom prst="rect">
                          <a:avLst/>
                        </a:prstGeom>
                        <a:solidFill>
                          <a:srgbClr val="D8D8D8"/>
                        </a:solidFill>
                        <a:ln w="9525">
                          <a:solidFill>
                            <a:srgbClr val="000000"/>
                          </a:solidFill>
                          <a:miter lim="800000"/>
                          <a:headEnd/>
                          <a:tailEnd/>
                        </a:ln>
                      </wps:spPr>
                      <wps:txbx>
                        <w:txbxContent>
                          <w:p w:rsidR="00A909E3" w:rsidRPr="003E12B9" w:rsidRDefault="00A909E3" w:rsidP="00A909E3">
                            <w:pPr>
                              <w:rPr>
                                <w:b/>
                              </w:rPr>
                            </w:pPr>
                            <w:r w:rsidRPr="003E12B9">
                              <w:rPr>
                                <w:b/>
                              </w:rPr>
                              <w:t>ОЖИДАЕМАЯ ПОЛЬЗА:</w:t>
                            </w:r>
                          </w:p>
                          <w:p w:rsidR="00A909E3" w:rsidRDefault="00A909E3" w:rsidP="00A909E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7" o:spid="_x0000_s1029" style="position:absolute;left:0;text-align:left;margin-left:0;margin-top:11.2pt;width:464.1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" fillcolor="#d8d8d8">
                <v:textbox>
                  <w:txbxContent>
                    <w:p w:rsidR="00A909E3" w:rsidRPr="003E12B9" w:rsidRDefault="00A909E3" w:rsidP="00A909E3">
                      <w:pPr>
                        <w:rPr>
                          <w:b/>
                        </w:rPr>
                      </w:pPr>
                      <w:r w:rsidRPr="003E12B9">
                        <w:rPr>
                          <w:b/>
                        </w:rPr>
                        <w:t>ОЖИДАЕМАЯ ПОЛЬЗА:</w:t>
                      </w:r>
                    </w:p>
                    <w:p w:rsidR="00A909E3" w:rsidRDefault="00A909E3" w:rsidP="00A909E3"/>
                  </w:txbxContent>
                </v:textbox>
              </v:rect>
            </w:pict>
          </mc:Fallback>
        </mc:AlternateContent>
      </w:r>
    </w:p>
    <w:p w:rsidR="00A909E3" w:rsidRPr="00A909E3" w:rsidRDefault="00A909E3" w:rsidP="00A909E3">
      <w:pPr>
        <w:jc w:val="both"/>
      </w:pPr>
      <w:r w:rsidRPr="00A909E3">
        <w:tab/>
      </w:r>
    </w:p>
    <w:p w:rsidR="00A909E3" w:rsidRDefault="00A909E3" w:rsidP="00A909E3">
      <w:pPr>
        <w:jc w:val="both"/>
        <w:rPr>
          <w:bCs/>
        </w:rPr>
      </w:pPr>
    </w:p>
    <w:p w:rsidR="00A909E3" w:rsidRPr="00A909E3" w:rsidRDefault="00A909E3" w:rsidP="00A909E3">
      <w:pPr>
        <w:jc w:val="both"/>
      </w:pPr>
      <w:r>
        <w:rPr>
          <w:bCs/>
        </w:rPr>
        <w:tab/>
      </w:r>
      <w:r w:rsidRPr="00A909E3">
        <w:rPr>
          <w:bCs/>
        </w:rPr>
        <w:t xml:space="preserve">Данные мероприятия запланированы с целью оценки законодательно закрепленных и фактически выполняемых функций, анализа пробелов, сравнение с наилучшей международной практикой.   </w:t>
      </w:r>
    </w:p>
    <w:p w:rsidR="00A909E3" w:rsidRPr="00A909E3" w:rsidRDefault="00A909E3" w:rsidP="00A909E3">
      <w:pPr>
        <w:jc w:val="both"/>
      </w:pPr>
    </w:p>
    <w:p w:rsidR="00A909E3" w:rsidRPr="00A909E3" w:rsidRDefault="00A909E3" w:rsidP="00A909E3">
      <w:pPr>
        <w:jc w:val="both"/>
      </w:pPr>
      <w:r w:rsidRPr="00A909E3">
        <w:rPr>
          <w:lang w:val="en-US"/>
        </w:rPr>
        <mc:AlternateContent>
          <mc:Choice Requires="wps">
            <w:drawing>
              <wp:anchor distT="0" distB="0" distL="114300" distR="114300" simplePos="0" relativeHeight="251662336" behindDoc="0" locked="0" layoutInCell="1" allowOverlap="1" wp14:anchorId="211CD053" wp14:editId="6970CEAD">
                <wp:simplePos x="0" y="0"/>
                <wp:positionH relativeFrom="column">
                  <wp:posOffset>-22860</wp:posOffset>
                </wp:positionH>
                <wp:positionV relativeFrom="paragraph">
                  <wp:posOffset>1905</wp:posOffset>
                </wp:positionV>
                <wp:extent cx="5894070" cy="342900"/>
                <wp:effectExtent l="0" t="0" r="11430" b="19050"/>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4070" cy="342900"/>
                        </a:xfrm>
                        <a:prstGeom prst="rect">
                          <a:avLst/>
                        </a:prstGeom>
                        <a:solidFill>
                          <a:srgbClr val="D8D8D8"/>
                        </a:solidFill>
                        <a:ln w="9525">
                          <a:solidFill>
                            <a:srgbClr val="000000"/>
                          </a:solidFill>
                          <a:miter lim="800000"/>
                          <a:headEnd/>
                          <a:tailEnd/>
                        </a:ln>
                      </wps:spPr>
                      <wps:txbx>
                        <w:txbxContent>
                          <w:p w:rsidR="00A909E3" w:rsidRPr="001E671E" w:rsidRDefault="00A909E3" w:rsidP="00A909E3">
                            <w:pPr>
                              <w:rPr>
                                <w:b/>
                              </w:rPr>
                            </w:pPr>
                            <w:r w:rsidRPr="001E671E">
                              <w:rPr>
                                <w:b/>
                              </w:rPr>
                              <w:t xml:space="preserve">ПОЛОЖЕНИЕ О ПРАВАХ УЧАСТНИКОВ:  </w:t>
                            </w:r>
                          </w:p>
                          <w:p w:rsidR="00A909E3" w:rsidRDefault="00A909E3" w:rsidP="00A909E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 o:spid="_x0000_s1030" style="position:absolute;left:0;text-align:left;margin-left:-1.75pt;margin-top:.15pt;width:464.1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" fillcolor="#d8d8d8">
                <v:textbox>
                  <w:txbxContent>
                    <w:p w:rsidR="00A909E3" w:rsidRPr="001E671E" w:rsidRDefault="00A909E3" w:rsidP="00A909E3">
                      <w:pPr>
                        <w:rPr>
                          <w:b/>
                        </w:rPr>
                      </w:pPr>
                      <w:r w:rsidRPr="001E671E">
                        <w:rPr>
                          <w:b/>
                        </w:rPr>
                        <w:t xml:space="preserve">ПОЛОЖЕНИЕ О ПРАВАХ УЧАСТНИКОВ:  </w:t>
                      </w:r>
                    </w:p>
                    <w:p w:rsidR="00A909E3" w:rsidRDefault="00A909E3" w:rsidP="00A909E3"/>
                  </w:txbxContent>
                </v:textbox>
              </v:rect>
            </w:pict>
          </mc:Fallback>
        </mc:AlternateContent>
      </w:r>
    </w:p>
    <w:p w:rsidR="00A909E3" w:rsidRPr="00A909E3" w:rsidRDefault="00A909E3" w:rsidP="00A909E3">
      <w:pPr>
        <w:jc w:val="both"/>
      </w:pPr>
    </w:p>
    <w:p w:rsidR="00A909E3" w:rsidRPr="00A909E3" w:rsidRDefault="00A909E3" w:rsidP="00A909E3">
      <w:pPr>
        <w:jc w:val="both"/>
      </w:pPr>
      <w:r>
        <w:tab/>
      </w:r>
      <w:r w:rsidRPr="00A909E3">
        <w:t xml:space="preserve">Участие в данном исследовании является добровольным. Вы можете отказаться от участия в исследовании или прекратить участие в любое время. </w:t>
      </w:r>
    </w:p>
    <w:p w:rsidR="00A909E3" w:rsidRPr="00A909E3" w:rsidRDefault="00A909E3" w:rsidP="00A909E3">
      <w:pPr>
        <w:jc w:val="both"/>
      </w:pPr>
    </w:p>
    <w:p w:rsidR="00A909E3" w:rsidRPr="00A909E3" w:rsidRDefault="00A909E3" w:rsidP="00A909E3">
      <w:pPr>
        <w:jc w:val="both"/>
      </w:pPr>
      <w:r w:rsidRPr="00A909E3">
        <w:rPr>
          <w:lang w:val="en-US"/>
        </w:rPr>
        <mc:AlternateContent>
          <mc:Choice Requires="wps">
            <w:drawing>
              <wp:anchor distT="0" distB="0" distL="114300" distR="114300" simplePos="0" relativeHeight="251663360" behindDoc="0" locked="0" layoutInCell="1" allowOverlap="1" wp14:anchorId="27B5AA7A" wp14:editId="7F59C5CF">
                <wp:simplePos x="0" y="0"/>
                <wp:positionH relativeFrom="column">
                  <wp:posOffset>-22860</wp:posOffset>
                </wp:positionH>
                <wp:positionV relativeFrom="paragraph">
                  <wp:posOffset>89535</wp:posOffset>
                </wp:positionV>
                <wp:extent cx="5894070" cy="342900"/>
                <wp:effectExtent l="0" t="0" r="11430" b="19050"/>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4070" cy="342900"/>
                        </a:xfrm>
                        <a:prstGeom prst="rect">
                          <a:avLst/>
                        </a:prstGeom>
                        <a:solidFill>
                          <a:srgbClr val="D8D8D8"/>
                        </a:solidFill>
                        <a:ln w="9525">
                          <a:solidFill>
                            <a:srgbClr val="000000"/>
                          </a:solidFill>
                          <a:miter lim="800000"/>
                          <a:headEnd/>
                          <a:tailEnd/>
                        </a:ln>
                      </wps:spPr>
                      <wps:txbx>
                        <w:txbxContent>
                          <w:p w:rsidR="00A909E3" w:rsidRPr="001E671E" w:rsidRDefault="00A909E3" w:rsidP="00A909E3">
                            <w:pPr>
                              <w:rPr>
                                <w:b/>
                              </w:rPr>
                            </w:pPr>
                            <w:r w:rsidRPr="001E671E">
                              <w:rPr>
                                <w:b/>
                              </w:rPr>
                              <w:t xml:space="preserve">КОНФИДЕНЦИАЛЬНОСТЬ: </w:t>
                            </w:r>
                          </w:p>
                          <w:p w:rsidR="00A909E3" w:rsidRDefault="00A909E3" w:rsidP="00A909E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31" style="position:absolute;left:0;text-align:left;margin-left:-1.75pt;margin-top:7.05pt;width:464.1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" fillcolor="#d8d8d8">
                <v:textbox>
                  <w:txbxContent>
                    <w:p w:rsidR="00A909E3" w:rsidRPr="001E671E" w:rsidRDefault="00A909E3" w:rsidP="00A909E3">
                      <w:pPr>
                        <w:rPr>
                          <w:b/>
                        </w:rPr>
                      </w:pPr>
                      <w:r w:rsidRPr="001E671E">
                        <w:rPr>
                          <w:b/>
                        </w:rPr>
                        <w:t xml:space="preserve">КОНФИДЕНЦИАЛЬНОСТЬ: </w:t>
                      </w:r>
                    </w:p>
                    <w:p w:rsidR="00A909E3" w:rsidRDefault="00A909E3" w:rsidP="00A909E3"/>
                  </w:txbxContent>
                </v:textbox>
              </v:rect>
            </w:pict>
          </mc:Fallback>
        </mc:AlternateContent>
      </w:r>
    </w:p>
    <w:p w:rsidR="00A909E3" w:rsidRPr="00A909E3" w:rsidRDefault="00A909E3" w:rsidP="00A909E3">
      <w:pPr>
        <w:jc w:val="both"/>
      </w:pPr>
    </w:p>
    <w:p w:rsidR="00A909E3" w:rsidRPr="00A909E3" w:rsidRDefault="00A909E3" w:rsidP="00A909E3">
      <w:pPr>
        <w:jc w:val="both"/>
      </w:pPr>
    </w:p>
    <w:p w:rsidR="00A909E3" w:rsidRPr="00A909E3" w:rsidRDefault="00A909E3" w:rsidP="00A909E3">
      <w:pPr>
        <w:jc w:val="both"/>
      </w:pPr>
      <w:r>
        <w:tab/>
      </w:r>
      <w:r w:rsidRPr="00A909E3">
        <w:t>Информация о Вашем участии в исследовании является конфиденциальной. Мы гарантируем, что Ваше имя не будет указано при публикации результатов исследования. Информация, полученная в результате этого исследования (материалы исследования), считается конфиденциальной и будет храниться в надлежащих условиях, предусмотренных законом. Однако, эти материалы исследования могут быть доступны для проверок официальными инстанциями (Министерство здравоохранения), агентством или компанией, спонсирующей это исследование, людьми, которые уполномочены контролировать исследование или этической комиссией организации в рамках действующих законов или инструкций.</w:t>
      </w:r>
    </w:p>
    <w:p w:rsidR="00A909E3" w:rsidRPr="00A909E3" w:rsidRDefault="00A909E3" w:rsidP="00A909E3">
      <w:pPr>
        <w:jc w:val="both"/>
      </w:pPr>
    </w:p>
    <w:p w:rsidR="00A909E3" w:rsidRPr="00A909E3" w:rsidRDefault="00A909E3" w:rsidP="00A909E3">
      <w:pPr>
        <w:jc w:val="both"/>
      </w:pPr>
    </w:p>
    <w:p w:rsidR="00A909E3" w:rsidRPr="00A909E3" w:rsidRDefault="00A909E3" w:rsidP="00A909E3">
      <w:pPr>
        <w:jc w:val="both"/>
      </w:pPr>
      <w:r w:rsidRPr="00A909E3">
        <w:rPr>
          <w:lang w:val="en-US"/>
        </w:rPr>
        <mc:AlternateContent>
          <mc:Choice Requires="wps">
            <w:drawing>
              <wp:anchor distT="0" distB="0" distL="114300" distR="114300" simplePos="0" relativeHeight="251664384" behindDoc="0" locked="0" layoutInCell="1" allowOverlap="1" wp14:anchorId="32069EF2" wp14:editId="430C706C">
                <wp:simplePos x="0" y="0"/>
                <wp:positionH relativeFrom="column">
                  <wp:posOffset>24765</wp:posOffset>
                </wp:positionH>
                <wp:positionV relativeFrom="paragraph">
                  <wp:posOffset>635</wp:posOffset>
                </wp:positionV>
                <wp:extent cx="5894070" cy="342900"/>
                <wp:effectExtent l="0" t="0" r="11430" b="19050"/>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4070" cy="342900"/>
                        </a:xfrm>
                        <a:prstGeom prst="rect">
                          <a:avLst/>
                        </a:prstGeom>
                        <a:solidFill>
                          <a:srgbClr val="D8D8D8"/>
                        </a:solidFill>
                        <a:ln w="9525">
                          <a:solidFill>
                            <a:srgbClr val="000000"/>
                          </a:solidFill>
                          <a:miter lim="800000"/>
                          <a:headEnd/>
                          <a:tailEnd/>
                        </a:ln>
                      </wps:spPr>
                      <wps:txbx>
                        <w:txbxContent>
                          <w:p w:rsidR="00A909E3" w:rsidRPr="001E6E5B" w:rsidRDefault="00A909E3" w:rsidP="00A909E3">
                            <w:pPr>
                              <w:rPr>
                                <w:b/>
                              </w:rPr>
                            </w:pPr>
                            <w:r w:rsidRPr="001E6E5B">
                              <w:rPr>
                                <w:b/>
                              </w:rPr>
                              <w:t xml:space="preserve">КОНТАКТНЫЕ ЛИЦА: </w:t>
                            </w:r>
                          </w:p>
                          <w:p w:rsidR="00A909E3" w:rsidRDefault="00A909E3" w:rsidP="00A909E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 o:spid="_x0000_s1032" style="position:absolute;left:0;text-align:left;margin-left:1.95pt;margin-top:.05pt;width:464.1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" fillcolor="#d8d8d8">
                <v:textbox>
                  <w:txbxContent>
                    <w:p w:rsidR="00A909E3" w:rsidRPr="001E6E5B" w:rsidRDefault="00A909E3" w:rsidP="00A909E3">
                      <w:pPr>
                        <w:rPr>
                          <w:b/>
                        </w:rPr>
                      </w:pPr>
                      <w:r w:rsidRPr="001E6E5B">
                        <w:rPr>
                          <w:b/>
                        </w:rPr>
                        <w:t xml:space="preserve">КОНТАКТНЫЕ ЛИЦА: </w:t>
                      </w:r>
                    </w:p>
                    <w:p w:rsidR="00A909E3" w:rsidRDefault="00A909E3" w:rsidP="00A909E3"/>
                  </w:txbxContent>
                </v:textbox>
              </v:rect>
            </w:pict>
          </mc:Fallback>
        </mc:AlternateContent>
      </w:r>
    </w:p>
    <w:p w:rsidR="00A909E3" w:rsidRPr="00A909E3" w:rsidRDefault="00A909E3" w:rsidP="00A909E3">
      <w:pPr>
        <w:jc w:val="both"/>
      </w:pPr>
    </w:p>
    <w:p w:rsidR="00A909E3" w:rsidRPr="00A909E3" w:rsidRDefault="00A909E3" w:rsidP="00A909E3">
      <w:pPr>
        <w:jc w:val="both"/>
      </w:pPr>
    </w:p>
    <w:p w:rsidR="00A909E3" w:rsidRPr="00A909E3" w:rsidRDefault="00A909E3" w:rsidP="00A909E3">
      <w:pPr>
        <w:jc w:val="both"/>
      </w:pPr>
      <w:r>
        <w:tab/>
      </w:r>
      <w:r w:rsidRPr="00A909E3">
        <w:t>Если у Вас возникают проблемы или вопросы, касающиеся данного исследования, Ваших прав как участника исследования, обратитесь к</w:t>
      </w:r>
    </w:p>
    <w:p w:rsidR="00A909E3" w:rsidRPr="00A909E3" w:rsidRDefault="00A909E3" w:rsidP="00A909E3">
      <w:pPr>
        <w:jc w:val="both"/>
      </w:pPr>
    </w:p>
    <w:p w:rsidR="00A909E3" w:rsidRPr="00A909E3" w:rsidRDefault="00A909E3" w:rsidP="00A909E3">
      <w:pPr>
        <w:numPr>
          <w:ilvl w:val="0"/>
          <w:numId w:val="3"/>
        </w:numPr>
        <w:jc w:val="both"/>
      </w:pPr>
      <w:proofErr w:type="spellStart"/>
      <w:r w:rsidRPr="00A909E3">
        <w:t>Кадесова</w:t>
      </w:r>
      <w:proofErr w:type="spellEnd"/>
      <w:r w:rsidRPr="00A909E3">
        <w:t xml:space="preserve"> </w:t>
      </w:r>
      <w:proofErr w:type="spellStart"/>
      <w:r w:rsidRPr="00A909E3">
        <w:t>Еркежан</w:t>
      </w:r>
      <w:proofErr w:type="spellEnd"/>
      <w:r w:rsidRPr="00A909E3">
        <w:t xml:space="preserve"> </w:t>
      </w:r>
      <w:proofErr w:type="spellStart"/>
      <w:r w:rsidRPr="00A909E3">
        <w:t>Бауыржанкызы</w:t>
      </w:r>
      <w:proofErr w:type="spellEnd"/>
      <w:r w:rsidRPr="00A909E3">
        <w:t xml:space="preserve"> – ведущий специалист центра глобального здравоохранения (87077005906, kadessova@gmail.com)</w:t>
      </w:r>
    </w:p>
    <w:p w:rsidR="00A909E3" w:rsidRPr="00A909E3" w:rsidRDefault="00A909E3" w:rsidP="00A909E3">
      <w:pPr>
        <w:numPr>
          <w:ilvl w:val="0"/>
          <w:numId w:val="3"/>
        </w:numPr>
        <w:jc w:val="both"/>
      </w:pPr>
      <w:r w:rsidRPr="00A909E3">
        <w:t>Сидоркина Юлия Сергеевна – руководитель центра глобального здравоохранения ()</w:t>
      </w:r>
    </w:p>
    <w:p w:rsidR="00A909E3" w:rsidRPr="00A909E3" w:rsidRDefault="00A909E3" w:rsidP="00A909E3">
      <w:pPr>
        <w:jc w:val="both"/>
        <w:rPr>
          <w:b/>
        </w:rPr>
      </w:pPr>
      <w:bookmarkStart w:id="0" w:name="_GoBack"/>
      <w:bookmarkEnd w:id="0"/>
      <w:r w:rsidRPr="00A909E3">
        <w:rPr>
          <w:b/>
        </w:rPr>
        <w:t>СОГЛАСИЕ СОВЕРШЕННОЛЕТНЕГО УЧАСТНИКА</w:t>
      </w:r>
    </w:p>
    <w:p w:rsidR="00A909E3" w:rsidRPr="00A909E3" w:rsidRDefault="00A909E3" w:rsidP="00A909E3">
      <w:pPr>
        <w:jc w:val="both"/>
      </w:pPr>
      <w:r w:rsidRPr="00A909E3">
        <w:t>Я прочел (прочла) описание данного исследования.</w:t>
      </w:r>
    </w:p>
    <w:p w:rsidR="00A909E3" w:rsidRPr="00A909E3" w:rsidRDefault="00A909E3" w:rsidP="00A909E3">
      <w:pPr>
        <w:jc w:val="both"/>
      </w:pPr>
      <w:r w:rsidRPr="00A909E3">
        <w:t>Мне была представлена возможность, обсудить его и задать вопросы.</w:t>
      </w:r>
    </w:p>
    <w:p w:rsidR="00A909E3" w:rsidRPr="00A909E3" w:rsidRDefault="00A909E3" w:rsidP="00A909E3">
      <w:pPr>
        <w:jc w:val="both"/>
      </w:pPr>
      <w:r w:rsidRPr="00A909E3">
        <w:t>Настоящим я выражаю свое согласие на участие в данном исследовании.</w:t>
      </w:r>
    </w:p>
    <w:p w:rsidR="00A909E3" w:rsidRPr="00A909E3" w:rsidRDefault="00A909E3" w:rsidP="00A909E3">
      <w:pPr>
        <w:jc w:val="both"/>
      </w:pPr>
      <w:r w:rsidRPr="00A909E3">
        <w:t>ФИО совершеннолетнего участника/Законного представителя__________________</w:t>
      </w:r>
    </w:p>
    <w:p w:rsidR="00A909E3" w:rsidRPr="00A909E3" w:rsidRDefault="00A909E3" w:rsidP="00A909E3">
      <w:pPr>
        <w:jc w:val="both"/>
      </w:pPr>
      <w:r w:rsidRPr="00A909E3">
        <w:t>________________________________________________________________________</w:t>
      </w:r>
    </w:p>
    <w:p w:rsidR="00A909E3" w:rsidRPr="00A909E3" w:rsidRDefault="00A909E3" w:rsidP="00A909E3">
      <w:pPr>
        <w:jc w:val="both"/>
      </w:pPr>
      <w:r w:rsidRPr="00A909E3">
        <w:t>Подпись совершеннолетнего участника/Законного представителя _______________</w:t>
      </w:r>
    </w:p>
    <w:p w:rsidR="00A909E3" w:rsidRPr="00A909E3" w:rsidRDefault="00A909E3" w:rsidP="00A909E3">
      <w:pPr>
        <w:jc w:val="both"/>
      </w:pPr>
      <w:r w:rsidRPr="00A909E3">
        <w:t>Дата_________________</w:t>
      </w:r>
    </w:p>
    <w:p w:rsidR="00A909E3" w:rsidRPr="00A909E3" w:rsidRDefault="00A909E3" w:rsidP="00A909E3">
      <w:pPr>
        <w:jc w:val="both"/>
      </w:pPr>
    </w:p>
    <w:p w:rsidR="00A909E3" w:rsidRPr="00A909E3" w:rsidRDefault="00A909E3" w:rsidP="00A909E3">
      <w:pPr>
        <w:jc w:val="both"/>
      </w:pPr>
      <w:r w:rsidRPr="00A909E3">
        <w:t>ФИО свидетеля__________________________________________________________</w:t>
      </w:r>
    </w:p>
    <w:p w:rsidR="00A909E3" w:rsidRPr="00A909E3" w:rsidRDefault="00A909E3" w:rsidP="00A909E3">
      <w:pPr>
        <w:jc w:val="both"/>
      </w:pPr>
      <w:r w:rsidRPr="00A909E3">
        <w:t>Подпись свидетеля*______________________________________________________</w:t>
      </w:r>
    </w:p>
    <w:p w:rsidR="00A909E3" w:rsidRPr="00A909E3" w:rsidRDefault="00A909E3" w:rsidP="00A909E3">
      <w:pPr>
        <w:jc w:val="both"/>
      </w:pPr>
      <w:r w:rsidRPr="00A909E3">
        <w:t>Дата_______________</w:t>
      </w:r>
    </w:p>
    <w:p w:rsidR="00A909E3" w:rsidRPr="00A909E3" w:rsidRDefault="00A909E3" w:rsidP="00A909E3">
      <w:pPr>
        <w:jc w:val="both"/>
      </w:pPr>
    </w:p>
    <w:p w:rsidR="00A909E3" w:rsidRPr="00A909E3" w:rsidRDefault="00A909E3" w:rsidP="00A909E3">
      <w:pPr>
        <w:jc w:val="both"/>
      </w:pPr>
      <w:r w:rsidRPr="00A909E3">
        <w:t>ФИО исследователя ______________________________________________________</w:t>
      </w:r>
    </w:p>
    <w:p w:rsidR="00A909E3" w:rsidRPr="00A909E3" w:rsidRDefault="00A909E3" w:rsidP="00A909E3">
      <w:pPr>
        <w:jc w:val="both"/>
      </w:pPr>
      <w:r w:rsidRPr="00A909E3">
        <w:t>Подпись исследователя___________________________________________________</w:t>
      </w:r>
    </w:p>
    <w:p w:rsidR="00A909E3" w:rsidRPr="00A909E3" w:rsidRDefault="00A909E3" w:rsidP="00A909E3">
      <w:pPr>
        <w:jc w:val="both"/>
      </w:pPr>
      <w:r w:rsidRPr="00A909E3">
        <w:t>Дата_______________</w:t>
      </w:r>
    </w:p>
    <w:p w:rsidR="00A909E3" w:rsidRPr="00A909E3" w:rsidRDefault="00A909E3" w:rsidP="00A909E3">
      <w:pPr>
        <w:jc w:val="both"/>
      </w:pPr>
    </w:p>
    <w:p w:rsidR="00A909E3" w:rsidRPr="00A909E3" w:rsidRDefault="00A909E3" w:rsidP="00A909E3">
      <w:pPr>
        <w:jc w:val="both"/>
      </w:pPr>
      <w:r w:rsidRPr="00A909E3">
        <w:t>* Подпись свидетеля требуется только в случаях, если участник исследования по каким-либо причинам не может прочитать информацию и ему читает другой человек.</w:t>
      </w:r>
    </w:p>
    <w:p w:rsidR="00D8197E" w:rsidRDefault="00D8197E" w:rsidP="00A909E3">
      <w:pPr>
        <w:jc w:val="both"/>
      </w:pPr>
    </w:p>
    <w:sectPr w:rsidR="00D8197E" w:rsidSect="00A909E3">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09E3" w:rsidRDefault="00A909E3" w:rsidP="00A909E3">
      <w:r>
        <w:separator/>
      </w:r>
    </w:p>
  </w:endnote>
  <w:endnote w:type="continuationSeparator" w:id="0">
    <w:p w:rsidR="00A909E3" w:rsidRDefault="00A909E3" w:rsidP="00A90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09E3" w:rsidRDefault="00A909E3" w:rsidP="00A909E3">
      <w:r>
        <w:separator/>
      </w:r>
    </w:p>
  </w:footnote>
  <w:footnote w:type="continuationSeparator" w:id="0">
    <w:p w:rsidR="00A909E3" w:rsidRDefault="00A909E3" w:rsidP="00A909E3">
      <w:r>
        <w:continuationSeparator/>
      </w:r>
    </w:p>
  </w:footnote>
  <w:footnote w:id="1">
    <w:p w:rsidR="00A909E3" w:rsidRDefault="00A909E3" w:rsidP="00A909E3">
      <w:pPr>
        <w:pStyle w:val="FootnoteText"/>
        <w:jc w:val="both"/>
      </w:pPr>
      <w:r>
        <w:rPr>
          <w:rStyle w:val="FootnoteReference"/>
        </w:rPr>
        <w:footnoteRef/>
      </w:r>
      <w:r>
        <w:t xml:space="preserve"> </w:t>
      </w:r>
      <w:r w:rsidRPr="00B40DB9">
        <w:t xml:space="preserve">метод исследования, </w:t>
      </w:r>
      <w:r>
        <w:t>при котором</w:t>
      </w:r>
      <w:r w:rsidRPr="00B40DB9">
        <w:t xml:space="preserve"> групп</w:t>
      </w:r>
      <w:r>
        <w:t>у людей собирают вместе</w:t>
      </w:r>
      <w:r w:rsidRPr="00B40DB9">
        <w:t xml:space="preserve"> </w:t>
      </w:r>
      <w:r>
        <w:t xml:space="preserve">для того, </w:t>
      </w:r>
      <w:r w:rsidRPr="00B40DB9">
        <w:t>чтобы обсудить конкретную тему, чтобы решить проблему или предложить идеи</w:t>
      </w:r>
      <w:r>
        <w:t>.</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9516FA"/>
    <w:multiLevelType w:val="hybridMultilevel"/>
    <w:tmpl w:val="FA0069C0"/>
    <w:lvl w:ilvl="0" w:tplc="E2B26C30">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3474610"/>
    <w:multiLevelType w:val="hybridMultilevel"/>
    <w:tmpl w:val="09AC599A"/>
    <w:lvl w:ilvl="0" w:tplc="7DD60082">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46AB62F8"/>
    <w:multiLevelType w:val="hybridMultilevel"/>
    <w:tmpl w:val="FA0069C0"/>
    <w:lvl w:ilvl="0" w:tplc="E2B26C30">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09E3"/>
    <w:rsid w:val="00A909E3"/>
    <w:rsid w:val="00D819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C376AE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909E3"/>
  </w:style>
  <w:style w:type="character" w:customStyle="1" w:styleId="FootnoteTextChar">
    <w:name w:val="Footnote Text Char"/>
    <w:basedOn w:val="DefaultParagraphFont"/>
    <w:link w:val="FootnoteText"/>
    <w:uiPriority w:val="99"/>
    <w:semiHidden/>
    <w:rsid w:val="00A909E3"/>
    <w:rPr>
      <w:lang w:val="ru-RU"/>
    </w:rPr>
  </w:style>
  <w:style w:type="character" w:styleId="FootnoteReference">
    <w:name w:val="footnote reference"/>
    <w:basedOn w:val="DefaultParagraphFont"/>
    <w:uiPriority w:val="99"/>
    <w:semiHidden/>
    <w:unhideWhenUsed/>
    <w:rsid w:val="00A909E3"/>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909E3"/>
  </w:style>
  <w:style w:type="character" w:customStyle="1" w:styleId="FootnoteTextChar">
    <w:name w:val="Footnote Text Char"/>
    <w:basedOn w:val="DefaultParagraphFont"/>
    <w:link w:val="FootnoteText"/>
    <w:uiPriority w:val="99"/>
    <w:semiHidden/>
    <w:rsid w:val="00A909E3"/>
    <w:rPr>
      <w:lang w:val="ru-RU"/>
    </w:rPr>
  </w:style>
  <w:style w:type="character" w:styleId="FootnoteReference">
    <w:name w:val="footnote reference"/>
    <w:basedOn w:val="DefaultParagraphFont"/>
    <w:uiPriority w:val="99"/>
    <w:semiHidden/>
    <w:unhideWhenUsed/>
    <w:rsid w:val="00A909E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693</Words>
  <Characters>3951</Characters>
  <Application>Microsoft Macintosh Word</Application>
  <DocSecurity>0</DocSecurity>
  <Lines>32</Lines>
  <Paragraphs>9</Paragraphs>
  <ScaleCrop>false</ScaleCrop>
  <Company/>
  <LinksUpToDate>false</LinksUpToDate>
  <CharactersWithSpaces>4635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yerkezhan Kadessova</dc:creator>
  <cp:keywords/>
  <dc:description/>
  <cp:lastModifiedBy>yerkezhan Kadessova</cp:lastModifiedBy>
  <cp:revision>1</cp:revision>
  <dcterms:created xsi:type="dcterms:W3CDTF">2019-11-19T07:51:00Z</dcterms:created>
  <dcterms:modified xsi:type="dcterms:W3CDTF">2019-11-19T07:54:00Z</dcterms:modified>
</cp:coreProperties>
</file>